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0788" w14:textId="77777777" w:rsidR="00556429" w:rsidRDefault="0000000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>대구사이버대학교 발전기금 기부(약정)서</w:t>
      </w:r>
    </w:p>
    <w:tbl>
      <w:tblPr>
        <w:tblpPr w:leftFromText="142" w:rightFromText="142" w:vertAnchor="text" w:tblpX="60" w:tblpY="1006"/>
        <w:tblOverlap w:val="never"/>
        <w:tblW w:w="10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62"/>
        <w:gridCol w:w="1650"/>
        <w:gridCol w:w="1043"/>
        <w:gridCol w:w="1194"/>
        <w:gridCol w:w="423"/>
        <w:gridCol w:w="333"/>
        <w:gridCol w:w="662"/>
        <w:gridCol w:w="139"/>
        <w:gridCol w:w="283"/>
        <w:gridCol w:w="850"/>
        <w:gridCol w:w="1644"/>
      </w:tblGrid>
      <w:tr w:rsidR="00556429" w14:paraId="7029F111" w14:textId="77777777">
        <w:trPr>
          <w:trHeight w:val="405"/>
        </w:trPr>
        <w:tc>
          <w:tcPr>
            <w:tcW w:w="493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39086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2DCC2D4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부</w:t>
            </w:r>
          </w:p>
          <w:p w14:paraId="0CF223BD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14:paraId="4051B173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14:paraId="19114D90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14:paraId="47D95D6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78E165A6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58FB5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성명(기관명)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6FD14" w14:textId="77777777" w:rsidR="00556429" w:rsidRDefault="0055642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7B885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주민(사업자)등록번호</w:t>
            </w:r>
          </w:p>
        </w:tc>
        <w:tc>
          <w:tcPr>
            <w:tcW w:w="291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E6809" w14:textId="77777777" w:rsidR="00556429" w:rsidRDefault="0055642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56429" w14:paraId="6C22F876" w14:textId="77777777">
        <w:trPr>
          <w:trHeight w:val="20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412042D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6F483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07F9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 택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1D91D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         )</w:t>
            </w:r>
          </w:p>
        </w:tc>
      </w:tr>
      <w:tr w:rsidR="00556429" w14:paraId="524296B3" w14:textId="77777777">
        <w:trPr>
          <w:trHeight w:val="256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4A2B949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AE715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FE7FF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3F388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         )</w:t>
            </w:r>
          </w:p>
        </w:tc>
      </w:tr>
      <w:tr w:rsidR="00556429" w14:paraId="177426CA" w14:textId="77777777">
        <w:trPr>
          <w:trHeight w:val="256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9C3940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D3F7E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98630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우편발송지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DA8DD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자택 □ 직장</w:t>
            </w:r>
          </w:p>
        </w:tc>
      </w:tr>
      <w:tr w:rsidR="00556429" w14:paraId="092B5CA9" w14:textId="77777777">
        <w:trPr>
          <w:trHeight w:val="199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E00DAA3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09573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24EBF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 장 명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3B36D" w14:textId="77777777" w:rsidR="00556429" w:rsidRDefault="00556429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745B8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부서 및 직위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A9DFB" w14:textId="77777777" w:rsidR="00556429" w:rsidRDefault="00556429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56429" w14:paraId="1B2273F0" w14:textId="77777777">
        <w:trPr>
          <w:trHeight w:val="256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8E74E4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74330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98C03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 택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D276D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     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E86B8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F32014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(     )</w:t>
            </w:r>
          </w:p>
        </w:tc>
      </w:tr>
      <w:tr w:rsidR="00556429" w14:paraId="38F6A9DC" w14:textId="77777777">
        <w:trPr>
          <w:trHeight w:val="256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3C67B68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9079E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61322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핸 드 폰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8FE48" w14:textId="77777777" w:rsidR="00556429" w:rsidRDefault="00556429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FDE9A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BC0F8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@</w:t>
            </w:r>
          </w:p>
        </w:tc>
      </w:tr>
      <w:tr w:rsidR="00556429" w14:paraId="2A1704B5" w14:textId="77777777">
        <w:trPr>
          <w:trHeight w:val="201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9DF2680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4E494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약정자</w:t>
            </w:r>
          </w:p>
          <w:p w14:paraId="7251C0B4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AA969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□ 발전자문위원회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1E9E6" w14:textId="77777777" w:rsidR="00556429" w:rsidRDefault="00556429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56429" w14:paraId="538227A3" w14:textId="77777777">
        <w:trPr>
          <w:trHeight w:val="120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01C59A9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AA8944A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DCA4D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동 문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6C9A3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입학년도 :        년  /  학과 : </w:t>
            </w:r>
          </w:p>
        </w:tc>
      </w:tr>
      <w:tr w:rsidR="00556429" w14:paraId="2A37A170" w14:textId="77777777">
        <w:trPr>
          <w:trHeight w:val="197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337859C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40D9301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D6554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교직원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52ACB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                    ) 학과/부서 </w:t>
            </w:r>
          </w:p>
        </w:tc>
      </w:tr>
      <w:tr w:rsidR="00556429" w14:paraId="0A1ACD99" w14:textId="77777777">
        <w:trPr>
          <w:trHeight w:val="272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3390A8C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E5673ED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A277C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일반시민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99877" w14:textId="77777777" w:rsidR="00556429" w:rsidRDefault="00556429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56429" w14:paraId="72603C8D" w14:textId="77777777">
        <w:trPr>
          <w:trHeight w:val="193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14E1B2F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C75A12E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54A02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□기업  및  단체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28F0" w14:textId="77777777" w:rsidR="00556429" w:rsidRDefault="00556429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56429" w14:paraId="3E14DD28" w14:textId="77777777">
        <w:trPr>
          <w:trHeight w:val="127"/>
        </w:trPr>
        <w:tc>
          <w:tcPr>
            <w:tcW w:w="493" w:type="dxa"/>
            <w:vMerge/>
            <w:tcBorders>
              <w:top w:val="thinThickSmallGap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0FFE45B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3E87B75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D50FD9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기타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DB13B" w14:textId="77777777" w:rsidR="00556429" w:rsidRDefault="00556429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56429" w14:paraId="65142FE6" w14:textId="77777777">
        <w:trPr>
          <w:trHeight w:val="332"/>
        </w:trPr>
        <w:tc>
          <w:tcPr>
            <w:tcW w:w="493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50E44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42B10C2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부</w:t>
            </w:r>
          </w:p>
          <w:p w14:paraId="1D2C695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14:paraId="4BD236C0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약</w:t>
            </w:r>
          </w:p>
          <w:p w14:paraId="5A8B3F2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정</w:t>
            </w:r>
          </w:p>
          <w:p w14:paraId="2B02F8D0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2C101323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4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AFBCE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기부 </w:t>
            </w:r>
          </w:p>
          <w:p w14:paraId="435B02B9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45AD6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현금</w:t>
            </w:r>
          </w:p>
        </w:tc>
        <w:tc>
          <w:tcPr>
            <w:tcW w:w="2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D7F3D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일금</w:t>
            </w:r>
            <w:r>
              <w:rPr>
                <w:rFonts w:ascii="함초롬바탕" w:eastAsia="바탕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바탕체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원정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7032D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현금 외</w:t>
            </w:r>
          </w:p>
        </w:tc>
        <w:tc>
          <w:tcPr>
            <w:tcW w:w="277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1C226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6"/>
                <w:szCs w:val="16"/>
              </w:rPr>
              <w:t>* 기부내용 간략 기재</w:t>
            </w:r>
          </w:p>
          <w:p w14:paraId="7771D563" w14:textId="77777777" w:rsidR="00556429" w:rsidRDefault="00556429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56429" w14:paraId="52E61246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27E6AFD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3CFB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납부</w:t>
            </w:r>
          </w:p>
          <w:p w14:paraId="33BF578E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방법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EAB6A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일시납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2F0A0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입금예정일</w:t>
            </w:r>
            <w:r>
              <w:rPr>
                <w:rFonts w:ascii="함초롬바탕" w:eastAsia="바탕체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:         년     월     일</w:t>
            </w:r>
          </w:p>
        </w:tc>
      </w:tr>
      <w:tr w:rsidR="00556429" w14:paraId="0550325B" w14:textId="77777777">
        <w:trPr>
          <w:trHeight w:val="501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57F3B3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D05EC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91E26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1인1구좌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69BD3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납부</w:t>
            </w:r>
          </w:p>
          <w:p w14:paraId="7464EFF3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주기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638AF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□ 월  납 </w:t>
            </w:r>
          </w:p>
          <w:p w14:paraId="09C971B6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분기납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C0852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납부</w:t>
            </w:r>
          </w:p>
          <w:p w14:paraId="1E77E3EB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F75B3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20   년   월 ~ 20   년   월</w:t>
            </w:r>
          </w:p>
          <w:p w14:paraId="6703513B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매월(            )원씩 (     )개월</w:t>
            </w:r>
          </w:p>
        </w:tc>
      </w:tr>
      <w:tr w:rsidR="00556429" w14:paraId="6F9D021D" w14:textId="77777777">
        <w:trPr>
          <w:trHeight w:val="325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0A89271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06DA89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FA7962" w14:textId="77777777" w:rsidR="00556429" w:rsidRDefault="00556429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F869C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예금주명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BD8A1" w14:textId="77777777" w:rsidR="00556429" w:rsidRDefault="00556429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256AE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은행명 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421E8" w14:textId="77777777" w:rsidR="00556429" w:rsidRDefault="00556429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5B32D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결제일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77C6B" w14:textId="77777777" w:rsidR="00556429" w:rsidRDefault="00000000">
            <w:pPr>
              <w:wordWrap/>
              <w:spacing w:after="0" w:line="24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6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spacing w:val="-26"/>
                <w:kern w:val="0"/>
                <w:szCs w:val="20"/>
              </w:rPr>
              <w:t>□ 15일  □ 30일</w:t>
            </w:r>
          </w:p>
        </w:tc>
      </w:tr>
      <w:tr w:rsidR="00556429" w14:paraId="41604D69" w14:textId="77777777">
        <w:trPr>
          <w:trHeight w:val="281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5670C71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53946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기금</w:t>
            </w:r>
          </w:p>
          <w:p w14:paraId="1982ED67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A3A05" w14:textId="77777777" w:rsidR="00556429" w:rsidRDefault="00000000">
            <w:pPr>
              <w:spacing w:after="0" w:line="240" w:lineRule="atLeast"/>
              <w:ind w:left="-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일반기부금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F0B519" w14:textId="77777777" w:rsidR="00556429" w:rsidRDefault="00000000">
            <w:pPr>
              <w:spacing w:after="0" w:line="24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대구사이버대학교에 위임</w:t>
            </w:r>
          </w:p>
        </w:tc>
      </w:tr>
      <w:tr w:rsidR="00556429" w14:paraId="754ADF1C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6867A01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0034F6F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B0B58" w14:textId="77777777" w:rsidR="00556429" w:rsidRDefault="00000000">
            <w:pPr>
              <w:spacing w:after="0" w:line="240" w:lineRule="atLeast"/>
              <w:ind w:left="-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□ 지정기부금</w:t>
            </w: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F2DBF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장학기금 (                                                )</w:t>
            </w:r>
          </w:p>
        </w:tc>
      </w:tr>
      <w:tr w:rsidR="00556429" w14:paraId="2EBCC104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45E367F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D5D93C2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9FA495A" w14:textId="77777777" w:rsidR="00556429" w:rsidRDefault="00556429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CCD4D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교육 환경구축 기금 (                                      )</w:t>
            </w:r>
          </w:p>
        </w:tc>
      </w:tr>
      <w:tr w:rsidR="00556429" w14:paraId="4D8D0B26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A457938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64806BF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437D070" w14:textId="77777777" w:rsidR="00556429" w:rsidRDefault="00556429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426B0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시설물 건립기금 (                                         )</w:t>
            </w:r>
          </w:p>
        </w:tc>
      </w:tr>
      <w:tr w:rsidR="00556429" w14:paraId="44E0EEE5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6F18925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B273033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970F39C" w14:textId="77777777" w:rsidR="00556429" w:rsidRDefault="00556429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E94D7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도서기금 (                                                )</w:t>
            </w:r>
          </w:p>
        </w:tc>
      </w:tr>
      <w:tr w:rsidR="00556429" w14:paraId="4820C5E3" w14:textId="77777777">
        <w:trPr>
          <w:trHeight w:val="256"/>
        </w:trPr>
        <w:tc>
          <w:tcPr>
            <w:tcW w:w="493" w:type="dxa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439AB86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375EF79" w14:textId="77777777" w:rsidR="00556429" w:rsidRDefault="005564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E70CCD9" w14:textId="77777777" w:rsidR="00556429" w:rsidRDefault="00556429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F7D24" w14:textId="77777777" w:rsidR="00556429" w:rsidRDefault="00000000">
            <w:pPr>
              <w:wordWrap/>
              <w:spacing w:after="0" w:line="24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□ 특별지정기금 (                                            )</w:t>
            </w:r>
          </w:p>
        </w:tc>
      </w:tr>
      <w:tr w:rsidR="00556429" w14:paraId="10F59C21" w14:textId="77777777">
        <w:trPr>
          <w:trHeight w:val="403"/>
        </w:trPr>
        <w:tc>
          <w:tcPr>
            <w:tcW w:w="493" w:type="dxa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48050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납부</w:t>
            </w:r>
          </w:p>
          <w:p w14:paraId="40CB57A7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안내</w:t>
            </w:r>
          </w:p>
        </w:tc>
        <w:tc>
          <w:tcPr>
            <w:tcW w:w="1462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EE6C4C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입금계좌</w:t>
            </w:r>
          </w:p>
        </w:tc>
        <w:tc>
          <w:tcPr>
            <w:tcW w:w="8221" w:type="dxa"/>
            <w:gridSpan w:val="10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D7626" w14:textId="77777777" w:rsidR="00556429" w:rsidRDefault="000000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대구은행 207-04-000411-3 (예금주: 대구사이버대학교)</w:t>
            </w:r>
          </w:p>
          <w:p w14:paraId="0B6A8825" w14:textId="77777777" w:rsidR="00556429" w:rsidRDefault="0000000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※ 계좌 입금 시 반드시 기부자 본인 또는 기업명으로 입금하여 주시기 바랍니다.</w:t>
            </w:r>
          </w:p>
        </w:tc>
      </w:tr>
    </w:tbl>
    <w:p w14:paraId="397369AB" w14:textId="77777777" w:rsidR="00556429" w:rsidRDefault="00556429">
      <w:pPr>
        <w:wordWrap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pPr w:vertAnchor="text" w:tblpXSpec="right" w:tblpYSpec="top"/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20"/>
      </w:tblGrid>
      <w:tr w:rsidR="00556429" w14:paraId="6F70FC6A" w14:textId="77777777">
        <w:trPr>
          <w:trHeight w:val="220"/>
          <w:jc w:val="right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98A22" w14:textId="77777777" w:rsidR="00556429" w:rsidRDefault="0000000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발전기금 등록번호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4F8FE" w14:textId="77777777" w:rsidR="00556429" w:rsidRDefault="0055642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C906E09" w14:textId="77777777" w:rsidR="00556429" w:rsidRDefault="00556429">
      <w:pPr>
        <w:spacing w:after="0" w:line="240" w:lineRule="auto"/>
        <w:textAlignment w:val="baseline"/>
        <w:rPr>
          <w:rFonts w:ascii="바탕체" w:eastAsia="바탕체" w:hAnsi="바탕체" w:cs="굴림"/>
          <w:color w:val="000000"/>
          <w:kern w:val="0"/>
          <w:sz w:val="18"/>
          <w:szCs w:val="18"/>
        </w:rPr>
      </w:pPr>
    </w:p>
    <w:p w14:paraId="2BDA2F1B" w14:textId="77777777" w:rsidR="00556429" w:rsidRDefault="00556429">
      <w:pPr>
        <w:spacing w:after="0" w:line="240" w:lineRule="auto"/>
        <w:textAlignment w:val="baseline"/>
        <w:rPr>
          <w:rFonts w:ascii="바탕체" w:eastAsia="바탕체" w:hAnsi="바탕체" w:cs="굴림"/>
          <w:color w:val="000000"/>
          <w:kern w:val="0"/>
          <w:sz w:val="18"/>
          <w:szCs w:val="18"/>
        </w:rPr>
      </w:pPr>
    </w:p>
    <w:p w14:paraId="6C4DDE7F" w14:textId="388919C9" w:rsidR="00556429" w:rsidRDefault="0000000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※ 위 기부(약정)서를 작성하신 후 팩스(053-859-7</w:t>
      </w:r>
      <w:r w:rsidR="00637942">
        <w:rPr>
          <w:rFonts w:ascii="바탕체" w:eastAsia="바탕체" w:hAnsi="바탕체" w:cs="굴림"/>
          <w:color w:val="000000"/>
          <w:kern w:val="0"/>
          <w:sz w:val="18"/>
          <w:szCs w:val="18"/>
        </w:rPr>
        <w:t>429</w:t>
      </w: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)</w:t>
      </w:r>
      <w:r>
        <w:rPr>
          <w:rFonts w:ascii="함초롬바탕" w:eastAsia="바탕체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또는 우편으로 발송하시면 됩니다.</w:t>
      </w:r>
    </w:p>
    <w:p w14:paraId="025D971E" w14:textId="60F6BBA4" w:rsidR="00556429" w:rsidRDefault="00000000">
      <w:pPr>
        <w:spacing w:after="0" w:line="240" w:lineRule="auto"/>
        <w:ind w:firstLineChars="150" w:firstLine="2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기타 문의사항은 대구사이버대학교</w:t>
      </w:r>
      <w:r>
        <w:rPr>
          <w:rFonts w:ascii="함초롬바탕" w:eastAsia="바탕체" w:hAnsi="굴림" w:cs="굴림"/>
          <w:color w:val="000000"/>
          <w:kern w:val="0"/>
          <w:sz w:val="18"/>
          <w:szCs w:val="18"/>
        </w:rPr>
        <w:t xml:space="preserve"> </w:t>
      </w:r>
      <w:r w:rsidR="00637942"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기획예산</w:t>
      </w: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팀(053-859-75</w:t>
      </w:r>
      <w:r w:rsidR="00637942">
        <w:rPr>
          <w:rFonts w:ascii="바탕체" w:eastAsia="바탕체" w:hAnsi="바탕체" w:cs="굴림"/>
          <w:color w:val="000000"/>
          <w:kern w:val="0"/>
          <w:sz w:val="18"/>
          <w:szCs w:val="18"/>
        </w:rPr>
        <w:t>12</w:t>
      </w:r>
      <w:r>
        <w:rPr>
          <w:rFonts w:ascii="바탕체" w:eastAsia="바탕체" w:hAnsi="바탕체" w:cs="굴림" w:hint="eastAsia"/>
          <w:color w:val="000000"/>
          <w:kern w:val="0"/>
          <w:sz w:val="18"/>
          <w:szCs w:val="18"/>
        </w:rPr>
        <w:t>)으로 문의바랍니다.</w:t>
      </w:r>
    </w:p>
    <w:p w14:paraId="5B7AF971" w14:textId="77777777" w:rsidR="00556429" w:rsidRDefault="00556429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p w14:paraId="17C04FF4" w14:textId="77777777" w:rsidR="00556429" w:rsidRDefault="00000000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6"/>
          <w:szCs w:val="26"/>
        </w:rPr>
        <w:t>위와 같이 대구사이버대학교 발전기금으로 기부(약정)합니다.</w:t>
      </w:r>
    </w:p>
    <w:p w14:paraId="47C7FD56" w14:textId="77777777" w:rsidR="00556429" w:rsidRDefault="00000000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20    년    월    일</w:t>
      </w:r>
    </w:p>
    <w:p w14:paraId="5E4EA0D6" w14:textId="77777777" w:rsidR="00556429" w:rsidRDefault="00000000">
      <w:pPr>
        <w:wordWrap/>
        <w:spacing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t>기부(약정)인 (날인 또는 서명)</w:t>
      </w:r>
    </w:p>
    <w:sectPr w:rsidR="00556429">
      <w:pgSz w:w="11906" w:h="16838" w:code="9"/>
      <w:pgMar w:top="1418" w:right="851" w:bottom="1418" w:left="851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29"/>
    <w:rsid w:val="00556429"/>
    <w:rsid w:val="006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8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2021-11-05T01:47:00Z</dcterms:created>
  <dcterms:modified xsi:type="dcterms:W3CDTF">2022-08-26T07:29:00Z</dcterms:modified>
  <cp:version>1000.0100.01</cp:version>
</cp:coreProperties>
</file>